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4ABD" w14:textId="23C17BD7" w:rsidR="008304E7" w:rsidRDefault="008304E7" w:rsidP="0056116F">
      <w:pPr>
        <w:spacing w:line="480" w:lineRule="auto"/>
        <w:jc w:val="center"/>
        <w:rPr>
          <w:rFonts w:ascii="SimSun" w:eastAsia="SimSun" w:hAnsi="SimSun" w:hint="eastAsia"/>
          <w:b/>
          <w:sz w:val="44"/>
          <w:szCs w:val="44"/>
        </w:rPr>
      </w:pPr>
    </w:p>
    <w:p w14:paraId="41F88D58" w14:textId="77777777" w:rsidR="008304E7" w:rsidRDefault="008304E7" w:rsidP="0056116F">
      <w:pPr>
        <w:spacing w:line="480" w:lineRule="auto"/>
        <w:jc w:val="center"/>
        <w:rPr>
          <w:rFonts w:ascii="SimSun" w:eastAsia="SimSun" w:hAnsi="SimSun"/>
          <w:b/>
          <w:sz w:val="36"/>
          <w:szCs w:val="36"/>
        </w:rPr>
      </w:pPr>
      <w:r w:rsidRPr="008304E7">
        <w:rPr>
          <w:rFonts w:ascii="SimSun" w:eastAsia="SimSun" w:hAnsi="SimSun" w:hint="eastAsia"/>
          <w:b/>
          <w:bCs/>
          <w:sz w:val="36"/>
          <w:szCs w:val="36"/>
        </w:rPr>
        <w:t>2017年北京市中小学生</w:t>
      </w:r>
      <w:r w:rsidRPr="008304E7">
        <w:rPr>
          <w:rFonts w:ascii="SimSun" w:eastAsia="SimSun" w:hAnsi="SimSun" w:hint="eastAsia"/>
          <w:b/>
          <w:sz w:val="36"/>
          <w:szCs w:val="36"/>
        </w:rPr>
        <w:t>无线电测向竞赛</w:t>
      </w:r>
    </w:p>
    <w:p w14:paraId="4CDFD3DB" w14:textId="775330F9" w:rsidR="00D129E1" w:rsidRPr="008304E7" w:rsidRDefault="008304E7" w:rsidP="0056116F">
      <w:pPr>
        <w:spacing w:line="480" w:lineRule="auto"/>
        <w:jc w:val="center"/>
        <w:rPr>
          <w:rFonts w:ascii="SimSun" w:eastAsia="SimSun" w:hAnsi="SimSun"/>
          <w:b/>
          <w:sz w:val="36"/>
          <w:szCs w:val="36"/>
        </w:rPr>
      </w:pPr>
      <w:bookmarkStart w:id="0" w:name="_GoBack"/>
      <w:bookmarkEnd w:id="0"/>
      <w:r w:rsidRPr="008304E7">
        <w:rPr>
          <w:rFonts w:ascii="SimSun" w:eastAsia="SimSun" w:hAnsi="SimSun" w:hint="eastAsia"/>
          <w:b/>
          <w:sz w:val="36"/>
          <w:szCs w:val="36"/>
        </w:rPr>
        <w:t>（暨全国无线电测向锦标赛之选拔赛）</w:t>
      </w:r>
    </w:p>
    <w:p w14:paraId="1D650788" w14:textId="7DFD3316" w:rsidR="0056116F" w:rsidRDefault="008304E7" w:rsidP="0056116F">
      <w:pPr>
        <w:spacing w:line="480" w:lineRule="auto"/>
        <w:jc w:val="center"/>
        <w:rPr>
          <w:rFonts w:ascii="SimSun" w:eastAsia="SimSun" w:hAnsi="SimSun"/>
          <w:b/>
          <w:sz w:val="44"/>
          <w:szCs w:val="44"/>
        </w:rPr>
      </w:pPr>
      <w:r w:rsidRPr="0056116F">
        <w:rPr>
          <w:rFonts w:ascii="SimSun" w:eastAsia="SimSun" w:hAnsi="SimSun" w:hint="eastAsia"/>
          <w:b/>
          <w:sz w:val="44"/>
          <w:szCs w:val="44"/>
        </w:rPr>
        <w:t>测向机评比注意事项</w:t>
      </w:r>
    </w:p>
    <w:p w14:paraId="759DCE19" w14:textId="77777777" w:rsidR="008304E7" w:rsidRPr="0056116F" w:rsidRDefault="008304E7" w:rsidP="0056116F">
      <w:pPr>
        <w:spacing w:line="480" w:lineRule="auto"/>
        <w:jc w:val="center"/>
        <w:rPr>
          <w:rFonts w:ascii="SimSun" w:eastAsia="SimSun" w:hAnsi="SimSun" w:hint="eastAsia"/>
          <w:b/>
          <w:sz w:val="44"/>
          <w:szCs w:val="44"/>
        </w:rPr>
      </w:pPr>
    </w:p>
    <w:p w14:paraId="41CF58B1" w14:textId="7949C07C" w:rsidR="00C809FF" w:rsidRPr="006E0BE5" w:rsidRDefault="00C809FF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 w:rsidRPr="006E0BE5">
        <w:rPr>
          <w:rFonts w:ascii="SimSun" w:eastAsia="SimSun" w:hAnsi="SimSun" w:hint="eastAsia"/>
          <w:sz w:val="32"/>
        </w:rPr>
        <w:t>1、</w:t>
      </w:r>
      <w:r w:rsidR="0068055F" w:rsidRPr="006E0BE5">
        <w:rPr>
          <w:rFonts w:ascii="SimSun" w:eastAsia="SimSun" w:hAnsi="SimSun" w:hint="eastAsia"/>
          <w:sz w:val="32"/>
        </w:rPr>
        <w:t>套件</w:t>
      </w:r>
      <w:r w:rsidR="005A407E" w:rsidRPr="006E0BE5">
        <w:rPr>
          <w:rFonts w:ascii="SimSun" w:eastAsia="SimSun" w:hAnsi="SimSun" w:hint="eastAsia"/>
          <w:sz w:val="32"/>
        </w:rPr>
        <w:t>赛前</w:t>
      </w:r>
      <w:r w:rsidR="008E7316" w:rsidRPr="006E0BE5">
        <w:rPr>
          <w:rFonts w:ascii="SimSun" w:eastAsia="SimSun" w:hAnsi="SimSun" w:hint="eastAsia"/>
          <w:sz w:val="32"/>
        </w:rPr>
        <w:t>自行分拣</w:t>
      </w:r>
      <w:r w:rsidR="00535A9C" w:rsidRPr="006E0BE5">
        <w:rPr>
          <w:rFonts w:ascii="SimSun" w:eastAsia="SimSun" w:hAnsi="SimSun" w:hint="eastAsia"/>
          <w:sz w:val="32"/>
        </w:rPr>
        <w:t>，现场不调换</w:t>
      </w:r>
      <w:r w:rsidR="005660BB">
        <w:rPr>
          <w:rFonts w:ascii="SimSun" w:eastAsia="SimSun" w:hAnsi="SimSun" w:hint="eastAsia"/>
          <w:sz w:val="32"/>
        </w:rPr>
        <w:t>、</w:t>
      </w:r>
      <w:r w:rsidR="00535A9C" w:rsidRPr="006E0BE5">
        <w:rPr>
          <w:rFonts w:ascii="SimSun" w:eastAsia="SimSun" w:hAnsi="SimSun" w:hint="eastAsia"/>
          <w:sz w:val="32"/>
        </w:rPr>
        <w:t>补充元器件；</w:t>
      </w:r>
    </w:p>
    <w:p w14:paraId="4A8A59DD" w14:textId="66011E75" w:rsidR="00535A9C" w:rsidRDefault="00535A9C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 w:rsidRPr="006E0BE5">
        <w:rPr>
          <w:rFonts w:ascii="SimSun" w:eastAsia="SimSun" w:hAnsi="SimSun" w:hint="eastAsia"/>
          <w:sz w:val="32"/>
        </w:rPr>
        <w:t>2、</w:t>
      </w:r>
      <w:r w:rsidR="005660BB">
        <w:rPr>
          <w:rFonts w:ascii="SimSun" w:eastAsia="SimSun" w:hAnsi="SimSun" w:hint="eastAsia"/>
          <w:sz w:val="32"/>
        </w:rPr>
        <w:t>现场电路板由裁判员用记号笔作标记；</w:t>
      </w:r>
    </w:p>
    <w:p w14:paraId="08EF78FC" w14:textId="7F800E55" w:rsidR="005660BB" w:rsidRDefault="005660BB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3、焊接、调试工具（接线板、烙铁架）及电池自备；</w:t>
      </w:r>
    </w:p>
    <w:p w14:paraId="0308B122" w14:textId="7B70F2B5" w:rsidR="005660BB" w:rsidRDefault="005660BB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4、评价标准：</w:t>
      </w:r>
    </w:p>
    <w:p w14:paraId="332A5E50" w14:textId="6CACE56E" w:rsidR="005660BB" w:rsidRDefault="005660BB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（1）</w:t>
      </w:r>
      <w:r w:rsidR="00F62995">
        <w:rPr>
          <w:rFonts w:ascii="SimSun" w:eastAsia="SimSun" w:hAnsi="SimSun" w:hint="eastAsia"/>
          <w:sz w:val="32"/>
        </w:rPr>
        <w:t>0、3、5、7、MO是否能收全；</w:t>
      </w:r>
    </w:p>
    <w:p w14:paraId="04EE0620" w14:textId="5B4EC7BC" w:rsidR="00F62995" w:rsidRDefault="00F62995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（2）频率覆盖；</w:t>
      </w:r>
    </w:p>
    <w:p w14:paraId="1B350007" w14:textId="00B7BCCA" w:rsidR="00F62995" w:rsidRDefault="00F62995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（3）音频增益；</w:t>
      </w:r>
    </w:p>
    <w:p w14:paraId="48627E18" w14:textId="483A798C" w:rsidR="00040076" w:rsidRDefault="00F62995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（4）</w:t>
      </w:r>
      <w:r w:rsidR="00040076">
        <w:rPr>
          <w:rFonts w:ascii="SimSun" w:eastAsia="SimSun" w:hAnsi="SimSun" w:hint="eastAsia"/>
          <w:sz w:val="32"/>
        </w:rPr>
        <w:t>制作工艺（正面插接、背面焊接）</w:t>
      </w:r>
      <w:r w:rsidR="00FD444C">
        <w:rPr>
          <w:rFonts w:ascii="SimSun" w:eastAsia="SimSun" w:hAnsi="SimSun" w:hint="eastAsia"/>
          <w:sz w:val="32"/>
        </w:rPr>
        <w:t>；</w:t>
      </w:r>
    </w:p>
    <w:p w14:paraId="788E2894" w14:textId="2E4D84A4" w:rsidR="00F62995" w:rsidRPr="00F62995" w:rsidRDefault="00040076" w:rsidP="0056116F">
      <w:pPr>
        <w:spacing w:line="480" w:lineRule="auto"/>
        <w:ind w:firstLineChars="200" w:firstLine="640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（5）制作完成时间。</w:t>
      </w:r>
    </w:p>
    <w:sectPr w:rsidR="00F62995" w:rsidRPr="00F62995" w:rsidSect="00E21C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B"/>
    <w:rsid w:val="00040076"/>
    <w:rsid w:val="00530C3B"/>
    <w:rsid w:val="00535A9C"/>
    <w:rsid w:val="0056116F"/>
    <w:rsid w:val="005660BB"/>
    <w:rsid w:val="005A407E"/>
    <w:rsid w:val="0068055F"/>
    <w:rsid w:val="006E0BE5"/>
    <w:rsid w:val="008304E7"/>
    <w:rsid w:val="008E7316"/>
    <w:rsid w:val="00C809FF"/>
    <w:rsid w:val="00D129E1"/>
    <w:rsid w:val="00E21C2A"/>
    <w:rsid w:val="00EE2B1D"/>
    <w:rsid w:val="00F6299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9D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北京市宣武青少年科学技术馆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hao cheng</cp:lastModifiedBy>
  <cp:revision>7</cp:revision>
  <dcterms:created xsi:type="dcterms:W3CDTF">2017-06-27T06:07:00Z</dcterms:created>
  <dcterms:modified xsi:type="dcterms:W3CDTF">2017-06-29T16:08:00Z</dcterms:modified>
</cp:coreProperties>
</file>